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B05641"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-229235</wp:posOffset>
                </wp:positionH>
                <wp:positionV relativeFrom="paragraph">
                  <wp:posOffset>-634</wp:posOffset>
                </wp:positionV>
                <wp:extent cx="4182745" cy="7208520"/>
                <wp:effectExtent l="0" t="0" r="8255" b="0"/>
                <wp:wrapNone/>
                <wp:docPr id="12" name="Tekstvak 12"/>
                <wp:cNvGraphicFramePr/>
                <a:graphic xmlns:a="http://schemas.openxmlformats.org/drawingml/2006/main">
                  <a:graphicData uri="http://schemas.microsoft.com/office/word/2010/wordprocessingShape">
                    <wps:wsp>
                      <wps:cNvSpPr txBox="1"/>
                      <wps:spPr>
                        <a:xfrm>
                          <a:off x="0" y="0"/>
                          <a:ext cx="4182745" cy="7208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0109" w:rsidRPr="00090055" w:rsidRDefault="00090055" w:rsidP="00090055">
                            <w:pPr>
                              <w:spacing w:after="0"/>
                              <w:rPr>
                                <w:sz w:val="32"/>
                                <w:szCs w:val="32"/>
                              </w:rPr>
                            </w:pPr>
                            <w:r w:rsidRPr="00090055">
                              <w:rPr>
                                <w:b/>
                                <w:sz w:val="32"/>
                                <w:szCs w:val="32"/>
                              </w:rPr>
                              <w:t>Na het lezen</w:t>
                            </w:r>
                          </w:p>
                          <w:p w:rsidR="00157DC0" w:rsidRDefault="00157DC0" w:rsidP="00157DC0">
                            <w:pPr>
                              <w:pStyle w:val="Geenafstand"/>
                              <w:spacing w:line="276" w:lineRule="auto"/>
                            </w:pPr>
                            <w:r>
                              <w:t xml:space="preserve">Welke emoties (her)ken jij? In welke situaties komen die voor? (zie bijlage) Wat betekenen de rode en groene kleuren? </w:t>
                            </w:r>
                          </w:p>
                          <w:p w:rsidR="00157DC0" w:rsidRDefault="00157DC0" w:rsidP="00157DC0">
                            <w:pPr>
                              <w:pStyle w:val="Geenafstand"/>
                              <w:spacing w:line="276" w:lineRule="auto"/>
                            </w:pPr>
                          </w:p>
                          <w:p w:rsidR="00157DC0" w:rsidRDefault="00157DC0" w:rsidP="00157DC0">
                            <w:pPr>
                              <w:pStyle w:val="Geenafstand"/>
                              <w:spacing w:line="276" w:lineRule="auto"/>
                            </w:pPr>
                            <w:r>
                              <w:t>A) Zet je voeten stevig neer, voel je voeten op de grond, ontspan je schouders en voel je kracht in je buik (die span je licht aan). Daarnaast is een stevige, maar niet te strakke of te felle oogblik belangrijk.</w:t>
                            </w:r>
                          </w:p>
                          <w:p w:rsidR="00157DC0" w:rsidRDefault="00157DC0" w:rsidP="00157DC0">
                            <w:pPr>
                              <w:pStyle w:val="Geenafstand"/>
                              <w:spacing w:line="276" w:lineRule="auto"/>
                            </w:pPr>
                            <w:r>
                              <w:t>Wat je wilt zeggen, moet je echt richten op de ander en dat zit in je stem, in je oogblik, maar ook in je houding.</w:t>
                            </w:r>
                          </w:p>
                          <w:p w:rsidR="00157DC0" w:rsidRDefault="00157DC0" w:rsidP="00157DC0">
                            <w:pPr>
                              <w:pStyle w:val="Geenafstand"/>
                              <w:spacing w:line="276" w:lineRule="auto"/>
                            </w:pPr>
                          </w:p>
                          <w:p w:rsidR="00157DC0" w:rsidRDefault="00157DC0" w:rsidP="00157DC0">
                            <w:pPr>
                              <w:pStyle w:val="Geenafstand"/>
                              <w:spacing w:line="276" w:lineRule="auto"/>
                            </w:pPr>
                            <w:r>
                              <w:t>B) De ogen spelen een belangrijke rol. Zij zijn een essentiële schakel in de zelfbeheersing en het aangaan en onderhouden van contacten. Je moet iemand aan kunnen kijken tijdens een contact. Dat kan met vriendelijke, zachte ogen, maar ook met vlammende ogen of met rustige, onverzettelijkheid uitstralende ogen. Via de ogen wissel je veel informatie uit.</w:t>
                            </w:r>
                          </w:p>
                          <w:p w:rsidR="00157DC0" w:rsidRDefault="00157DC0" w:rsidP="00157DC0">
                            <w:pPr>
                              <w:pStyle w:val="Geenafstand"/>
                              <w:spacing w:line="276" w:lineRule="auto"/>
                            </w:pPr>
                            <w:r>
                              <w:t>Het kind kijkt met heel vlammende ogen: ‘voel je wat er met je adem gebeurt’, (die gaat veel hoger). De vlammende ogen wissel je af met rustige ogen. ‘Breng je adem weer naar je buik en ontspan je ogen, maak ze weer zacht en rustig. Voel hoe het rustiger worden van je ogen door je lichaam heen werkt en alle spanning wegvloeit’. Je kunt dit een paar keer herhalen.</w:t>
                            </w:r>
                          </w:p>
                          <w:p w:rsidR="00090055" w:rsidRPr="00282128" w:rsidRDefault="00090055" w:rsidP="00090055">
                            <w:pPr>
                              <w:spacing w:after="0"/>
                              <w:rPr>
                                <w:sz w:val="22"/>
                              </w:rPr>
                            </w:pPr>
                          </w:p>
                          <w:p w:rsidR="00090055" w:rsidRDefault="00090055" w:rsidP="00090055">
                            <w:pPr>
                              <w:spacing w:after="0"/>
                              <w:rPr>
                                <w:b/>
                                <w:sz w:val="32"/>
                                <w:szCs w:val="32"/>
                              </w:rPr>
                            </w:pPr>
                            <w:r w:rsidRPr="00090055">
                              <w:rPr>
                                <w:b/>
                                <w:sz w:val="32"/>
                                <w:szCs w:val="32"/>
                              </w:rPr>
                              <w:t>Links</w:t>
                            </w:r>
                          </w:p>
                          <w:p w:rsidR="00282128" w:rsidRPr="00080E4F" w:rsidRDefault="00511345" w:rsidP="00090055">
                            <w:pPr>
                              <w:spacing w:after="0"/>
                              <w:rPr>
                                <w:rStyle w:val="Hyperlink"/>
                                <w:sz w:val="22"/>
                              </w:rPr>
                            </w:pPr>
                            <w:hyperlink r:id="rId8" w:history="1">
                              <w:r w:rsidR="00157DC0" w:rsidRPr="00080E4F">
                                <w:rPr>
                                  <w:rStyle w:val="Hyperlink"/>
                                  <w:sz w:val="22"/>
                                </w:rPr>
                                <w:t>https://www.youtube.com/results?search_query=rots+en+water+oefeningen</w:t>
                              </w:r>
                            </w:hyperlink>
                          </w:p>
                          <w:p w:rsidR="00157DC0" w:rsidRPr="00282128" w:rsidRDefault="00157DC0" w:rsidP="00090055">
                            <w:pPr>
                              <w:spacing w:after="0"/>
                              <w:rPr>
                                <w:b/>
                                <w:sz w:val="22"/>
                              </w:rPr>
                            </w:pPr>
                          </w:p>
                          <w:p w:rsidR="00282128" w:rsidRDefault="00282128" w:rsidP="00090055">
                            <w:pPr>
                              <w:spacing w:after="0"/>
                              <w:rPr>
                                <w:b/>
                                <w:sz w:val="32"/>
                                <w:szCs w:val="32"/>
                              </w:rPr>
                            </w:pPr>
                            <w:r>
                              <w:rPr>
                                <w:b/>
                                <w:sz w:val="32"/>
                                <w:szCs w:val="32"/>
                              </w:rPr>
                              <w:t>Differentiatie voor de jongere kinderen</w:t>
                            </w:r>
                          </w:p>
                          <w:p w:rsidR="00157DC0" w:rsidRPr="00080E4F" w:rsidRDefault="00157DC0" w:rsidP="00157DC0">
                            <w:pPr>
                              <w:pStyle w:val="Lijstalinea"/>
                              <w:numPr>
                                <w:ilvl w:val="0"/>
                                <w:numId w:val="24"/>
                              </w:numPr>
                              <w:spacing w:after="160"/>
                              <w:rPr>
                                <w:sz w:val="22"/>
                              </w:rPr>
                            </w:pPr>
                            <w:r w:rsidRPr="00080E4F">
                              <w:rPr>
                                <w:sz w:val="22"/>
                              </w:rPr>
                              <w:t xml:space="preserve">Bespreek met het kind een van </w:t>
                            </w:r>
                            <w:bookmarkStart w:id="0" w:name="_GoBack"/>
                            <w:bookmarkEnd w:id="0"/>
                            <w:r w:rsidRPr="00080E4F">
                              <w:rPr>
                                <w:sz w:val="22"/>
                              </w:rPr>
                              <w:t xml:space="preserve">de emotiemeters (zie bijlage). </w:t>
                            </w:r>
                          </w:p>
                          <w:p w:rsidR="00157DC0" w:rsidRPr="00080E4F" w:rsidRDefault="00157DC0" w:rsidP="00157DC0">
                            <w:pPr>
                              <w:pStyle w:val="Lijstalinea"/>
                              <w:numPr>
                                <w:ilvl w:val="0"/>
                                <w:numId w:val="24"/>
                              </w:numPr>
                              <w:spacing w:after="160"/>
                              <w:rPr>
                                <w:sz w:val="22"/>
                              </w:rPr>
                            </w:pPr>
                            <w:r w:rsidRPr="00080E4F">
                              <w:rPr>
                                <w:sz w:val="22"/>
                              </w:rPr>
                              <w:t>Oefeningen rots en water zijn ook geschikt voor jongere kinderen. Zie google voor verschillende oefeningen.</w:t>
                            </w:r>
                          </w:p>
                          <w:p w:rsidR="00282128" w:rsidRPr="00282128" w:rsidRDefault="00282128" w:rsidP="00090055">
                            <w:pPr>
                              <w:spacing w:after="0"/>
                              <w:rPr>
                                <w:sz w:val="22"/>
                              </w:rPr>
                            </w:pPr>
                          </w:p>
                          <w:p w:rsidR="00090055" w:rsidRDefault="00090055" w:rsidP="00090055">
                            <w:pPr>
                              <w:spacing w:after="0"/>
                              <w:rPr>
                                <w:sz w:val="20"/>
                                <w:szCs w:val="32"/>
                              </w:rPr>
                            </w:pPr>
                          </w:p>
                          <w:p w:rsidR="00090055" w:rsidRPr="00090055" w:rsidRDefault="00090055" w:rsidP="00090055">
                            <w:pPr>
                              <w:spacing w:after="0"/>
                              <w:rPr>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8.05pt;margin-top:-.05pt;width:329.35pt;height:567.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" fillcolor="white [3201]" stroked="f" strokeweight=".5pt">
                <v:textbox>
                  <w:txbxContent>
                    <w:p w:rsidR="00040109" w:rsidRPr="00090055" w:rsidRDefault="00090055" w:rsidP="00090055">
                      <w:pPr>
                        <w:spacing w:after="0"/>
                        <w:rPr>
                          <w:sz w:val="32"/>
                          <w:szCs w:val="32"/>
                        </w:rPr>
                      </w:pPr>
                      <w:r w:rsidRPr="00090055">
                        <w:rPr>
                          <w:b/>
                          <w:sz w:val="32"/>
                          <w:szCs w:val="32"/>
                        </w:rPr>
                        <w:t>Na het lezen</w:t>
                      </w:r>
                    </w:p>
                    <w:p w:rsidR="00157DC0" w:rsidRDefault="00157DC0" w:rsidP="00157DC0">
                      <w:pPr>
                        <w:pStyle w:val="Geenafstand"/>
                        <w:spacing w:line="276" w:lineRule="auto"/>
                      </w:pPr>
                      <w:r>
                        <w:t xml:space="preserve">Welke emoties (her)ken jij? In welke situaties komen die voor? (zie bijlage) Wat betekenen de rode en groene kleuren? </w:t>
                      </w:r>
                    </w:p>
                    <w:p w:rsidR="00157DC0" w:rsidRDefault="00157DC0" w:rsidP="00157DC0">
                      <w:pPr>
                        <w:pStyle w:val="Geenafstand"/>
                        <w:spacing w:line="276" w:lineRule="auto"/>
                      </w:pPr>
                    </w:p>
                    <w:p w:rsidR="00157DC0" w:rsidRDefault="00157DC0" w:rsidP="00157DC0">
                      <w:pPr>
                        <w:pStyle w:val="Geenafstand"/>
                        <w:spacing w:line="276" w:lineRule="auto"/>
                      </w:pPr>
                      <w:r>
                        <w:t>A) Zet je voeten stevig neer, voel je voeten op de grond, ontspan je schouders en voel je kracht in je buik (die span je licht aan). Daarnaast is een stevige, maar niet te strakke of te felle oogblik belangrijk.</w:t>
                      </w:r>
                    </w:p>
                    <w:p w:rsidR="00157DC0" w:rsidRDefault="00157DC0" w:rsidP="00157DC0">
                      <w:pPr>
                        <w:pStyle w:val="Geenafstand"/>
                        <w:spacing w:line="276" w:lineRule="auto"/>
                      </w:pPr>
                      <w:r>
                        <w:t>Wat je wilt zeggen, moet je echt richten op de ander en dat zit in je stem, in je oogblik, maar ook in je houding.</w:t>
                      </w:r>
                    </w:p>
                    <w:p w:rsidR="00157DC0" w:rsidRDefault="00157DC0" w:rsidP="00157DC0">
                      <w:pPr>
                        <w:pStyle w:val="Geenafstand"/>
                        <w:spacing w:line="276" w:lineRule="auto"/>
                      </w:pPr>
                    </w:p>
                    <w:p w:rsidR="00157DC0" w:rsidRDefault="00157DC0" w:rsidP="00157DC0">
                      <w:pPr>
                        <w:pStyle w:val="Geenafstand"/>
                        <w:spacing w:line="276" w:lineRule="auto"/>
                      </w:pPr>
                      <w:r>
                        <w:t>B) De ogen spelen een belangrijke rol. Zij zijn een essentiële schakel in de zelfbeheersing en het aangaan en onderhouden van contacten. Je moet iemand aan kunnen kijken tijdens een contact. Dat kan met vriendelijke, zachte ogen, maar ook met vlammende ogen of met rustige, onverzettelijkheid uitstralende ogen. Via de ogen wissel je veel informatie uit.</w:t>
                      </w:r>
                    </w:p>
                    <w:p w:rsidR="00157DC0" w:rsidRDefault="00157DC0" w:rsidP="00157DC0">
                      <w:pPr>
                        <w:pStyle w:val="Geenafstand"/>
                        <w:spacing w:line="276" w:lineRule="auto"/>
                      </w:pPr>
                      <w:r>
                        <w:t>Het kind kijkt met heel vlammende ogen: ‘voel je wat er met je adem gebeurt’, (die gaat veel hoger). De vlammende ogen wissel je af met rustige ogen. ‘Breng je adem weer naar je buik en ontspan je ogen, maak ze weer zacht en rustig. Voel hoe het rustiger worden van je ogen door je lichaam heen werkt en alle spanning wegvloeit’. Je kunt dit een paar keer herhalen.</w:t>
                      </w:r>
                    </w:p>
                    <w:p w:rsidR="00090055" w:rsidRPr="00282128" w:rsidRDefault="00090055" w:rsidP="00090055">
                      <w:pPr>
                        <w:spacing w:after="0"/>
                        <w:rPr>
                          <w:sz w:val="22"/>
                        </w:rPr>
                      </w:pPr>
                    </w:p>
                    <w:p w:rsidR="00090055" w:rsidRDefault="00090055" w:rsidP="00090055">
                      <w:pPr>
                        <w:spacing w:after="0"/>
                        <w:rPr>
                          <w:b/>
                          <w:sz w:val="32"/>
                          <w:szCs w:val="32"/>
                        </w:rPr>
                      </w:pPr>
                      <w:r w:rsidRPr="00090055">
                        <w:rPr>
                          <w:b/>
                          <w:sz w:val="32"/>
                          <w:szCs w:val="32"/>
                        </w:rPr>
                        <w:t>Links</w:t>
                      </w:r>
                    </w:p>
                    <w:p w:rsidR="00282128" w:rsidRPr="00080E4F" w:rsidRDefault="00511345" w:rsidP="00090055">
                      <w:pPr>
                        <w:spacing w:after="0"/>
                        <w:rPr>
                          <w:rStyle w:val="Hyperlink"/>
                          <w:sz w:val="22"/>
                        </w:rPr>
                      </w:pPr>
                      <w:hyperlink r:id="rId9" w:history="1">
                        <w:r w:rsidR="00157DC0" w:rsidRPr="00080E4F">
                          <w:rPr>
                            <w:rStyle w:val="Hyperlink"/>
                            <w:sz w:val="22"/>
                          </w:rPr>
                          <w:t>https://www.youtube.com/results?search_query=rots+en+water+oefeningen</w:t>
                        </w:r>
                      </w:hyperlink>
                    </w:p>
                    <w:p w:rsidR="00157DC0" w:rsidRPr="00282128" w:rsidRDefault="00157DC0" w:rsidP="00090055">
                      <w:pPr>
                        <w:spacing w:after="0"/>
                        <w:rPr>
                          <w:b/>
                          <w:sz w:val="22"/>
                        </w:rPr>
                      </w:pPr>
                    </w:p>
                    <w:p w:rsidR="00282128" w:rsidRDefault="00282128" w:rsidP="00090055">
                      <w:pPr>
                        <w:spacing w:after="0"/>
                        <w:rPr>
                          <w:b/>
                          <w:sz w:val="32"/>
                          <w:szCs w:val="32"/>
                        </w:rPr>
                      </w:pPr>
                      <w:r>
                        <w:rPr>
                          <w:b/>
                          <w:sz w:val="32"/>
                          <w:szCs w:val="32"/>
                        </w:rPr>
                        <w:t>Differentiatie voor de jongere kinderen</w:t>
                      </w:r>
                    </w:p>
                    <w:p w:rsidR="00157DC0" w:rsidRPr="00080E4F" w:rsidRDefault="00157DC0" w:rsidP="00157DC0">
                      <w:pPr>
                        <w:pStyle w:val="Lijstalinea"/>
                        <w:numPr>
                          <w:ilvl w:val="0"/>
                          <w:numId w:val="24"/>
                        </w:numPr>
                        <w:spacing w:after="160"/>
                        <w:rPr>
                          <w:sz w:val="22"/>
                        </w:rPr>
                      </w:pPr>
                      <w:r w:rsidRPr="00080E4F">
                        <w:rPr>
                          <w:sz w:val="22"/>
                        </w:rPr>
                        <w:t xml:space="preserve">Bespreek met het kind een van </w:t>
                      </w:r>
                      <w:bookmarkStart w:id="1" w:name="_GoBack"/>
                      <w:bookmarkEnd w:id="1"/>
                      <w:r w:rsidRPr="00080E4F">
                        <w:rPr>
                          <w:sz w:val="22"/>
                        </w:rPr>
                        <w:t xml:space="preserve">de emotiemeters (zie bijlage). </w:t>
                      </w:r>
                    </w:p>
                    <w:p w:rsidR="00157DC0" w:rsidRPr="00080E4F" w:rsidRDefault="00157DC0" w:rsidP="00157DC0">
                      <w:pPr>
                        <w:pStyle w:val="Lijstalinea"/>
                        <w:numPr>
                          <w:ilvl w:val="0"/>
                          <w:numId w:val="24"/>
                        </w:numPr>
                        <w:spacing w:after="160"/>
                        <w:rPr>
                          <w:sz w:val="22"/>
                        </w:rPr>
                      </w:pPr>
                      <w:r w:rsidRPr="00080E4F">
                        <w:rPr>
                          <w:sz w:val="22"/>
                        </w:rPr>
                        <w:t>Oefeningen rots en water zijn ook geschikt voor jongere kinderen. Zie google voor verschillende oefeningen.</w:t>
                      </w:r>
                    </w:p>
                    <w:p w:rsidR="00282128" w:rsidRPr="00282128" w:rsidRDefault="00282128" w:rsidP="00090055">
                      <w:pPr>
                        <w:spacing w:after="0"/>
                        <w:rPr>
                          <w:sz w:val="22"/>
                        </w:rPr>
                      </w:pPr>
                    </w:p>
                    <w:p w:rsidR="00090055" w:rsidRDefault="00090055" w:rsidP="00090055">
                      <w:pPr>
                        <w:spacing w:after="0"/>
                        <w:rPr>
                          <w:sz w:val="20"/>
                          <w:szCs w:val="32"/>
                        </w:rPr>
                      </w:pPr>
                    </w:p>
                    <w:p w:rsidR="00090055" w:rsidRPr="00090055" w:rsidRDefault="00090055" w:rsidP="00090055">
                      <w:pPr>
                        <w:spacing w:after="0"/>
                        <w:rPr>
                          <w:sz w:val="20"/>
                          <w:szCs w:val="32"/>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23E0D"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4503C9" w:rsidRDefault="00DC07DC" w:rsidP="00B31597">
                            <w:pPr>
                              <w:spacing w:after="0"/>
                              <w:rPr>
                                <w:sz w:val="22"/>
                              </w:rPr>
                            </w:pPr>
                            <w:r w:rsidRPr="004503C9">
                              <w:rPr>
                                <w:b/>
                                <w:sz w:val="22"/>
                              </w:rPr>
                              <w:t>Gedichtenbundel Warboel</w:t>
                            </w:r>
                            <w:r w:rsidR="00F966B9" w:rsidRPr="004503C9">
                              <w:rPr>
                                <w:b/>
                                <w:sz w:val="22"/>
                              </w:rPr>
                              <w:t>:</w:t>
                            </w:r>
                            <w:r w:rsidRPr="004503C9">
                              <w:rPr>
                                <w:b/>
                                <w:sz w:val="22"/>
                              </w:rPr>
                              <w:t xml:space="preserve"> </w:t>
                            </w:r>
                            <w:r w:rsidR="00A11981" w:rsidRPr="004503C9">
                              <w:rPr>
                                <w:sz w:val="22"/>
                              </w:rPr>
                              <w:t>P</w:t>
                            </w:r>
                            <w:r w:rsidR="004D3486" w:rsidRPr="004503C9">
                              <w:rPr>
                                <w:sz w:val="22"/>
                              </w:rPr>
                              <w:t xml:space="preserve">agina </w:t>
                            </w:r>
                            <w:r w:rsidR="00B35647" w:rsidRPr="004503C9">
                              <w:rPr>
                                <w:sz w:val="22"/>
                              </w:rPr>
                              <w:t xml:space="preserve"> </w:t>
                            </w:r>
                            <w:r w:rsidR="00157DC0">
                              <w:rPr>
                                <w:sz w:val="22"/>
                              </w:rPr>
                              <w:t>46 - 47</w:t>
                            </w:r>
                          </w:p>
                          <w:p w:rsidR="00F966B9" w:rsidRPr="00080E4F" w:rsidRDefault="00080E4F" w:rsidP="00B31597">
                            <w:pPr>
                              <w:spacing w:after="0"/>
                              <w:rPr>
                                <w:sz w:val="22"/>
                              </w:rPr>
                            </w:pPr>
                            <w:hyperlink r:id="rId10" w:history="1">
                              <w:r w:rsidRPr="009B7F89">
                                <w:rPr>
                                  <w:rStyle w:val="Hyperlink"/>
                                  <w:sz w:val="22"/>
                                </w:rPr>
                                <w:t>www.zilverensleutels.nl</w:t>
                              </w:r>
                            </w:hyperlink>
                            <w:r>
                              <w:rPr>
                                <w:sz w:val="22"/>
                              </w:rPr>
                              <w:t xml:space="preserve"> </w:t>
                            </w:r>
                          </w:p>
                          <w:p w:rsidR="00080E4F" w:rsidRDefault="00080E4F" w:rsidP="00B31597">
                            <w:pPr>
                              <w:spacing w:after="0"/>
                              <w:rPr>
                                <w:b/>
                                <w:sz w:val="22"/>
                              </w:rPr>
                            </w:pPr>
                          </w:p>
                          <w:p w:rsidR="00F966B9" w:rsidRPr="004503C9" w:rsidRDefault="00F966B9" w:rsidP="00B31597">
                            <w:pPr>
                              <w:spacing w:after="0"/>
                              <w:rPr>
                                <w:sz w:val="22"/>
                              </w:rPr>
                            </w:pPr>
                            <w:r w:rsidRPr="004503C9">
                              <w:rPr>
                                <w:b/>
                                <w:sz w:val="22"/>
                              </w:rPr>
                              <w:t>Onderwerp</w:t>
                            </w:r>
                            <w:r w:rsidRPr="004503C9">
                              <w:rPr>
                                <w:sz w:val="22"/>
                              </w:rPr>
                              <w:t xml:space="preserve">: </w:t>
                            </w:r>
                          </w:p>
                          <w:p w:rsidR="00B35647" w:rsidRPr="004503C9" w:rsidRDefault="00157DC0" w:rsidP="00B31597">
                            <w:pPr>
                              <w:spacing w:after="0"/>
                              <w:rPr>
                                <w:sz w:val="22"/>
                              </w:rPr>
                            </w:pPr>
                            <w:r>
                              <w:rPr>
                                <w:sz w:val="22"/>
                              </w:rPr>
                              <w:t>Onzekerheid</w:t>
                            </w:r>
                          </w:p>
                          <w:p w:rsidR="00F966B9" w:rsidRPr="004503C9" w:rsidRDefault="00F966B9" w:rsidP="00B31597">
                            <w:pPr>
                              <w:spacing w:after="0"/>
                              <w:rPr>
                                <w:sz w:val="22"/>
                              </w:rPr>
                            </w:pPr>
                          </w:p>
                          <w:p w:rsidR="00B35647" w:rsidRPr="004503C9" w:rsidRDefault="00A11981" w:rsidP="00B31597">
                            <w:pPr>
                              <w:spacing w:after="0"/>
                              <w:rPr>
                                <w:sz w:val="22"/>
                              </w:rPr>
                            </w:pPr>
                            <w:r w:rsidRPr="004503C9">
                              <w:rPr>
                                <w:b/>
                                <w:sz w:val="22"/>
                              </w:rPr>
                              <w:t>L</w:t>
                            </w:r>
                            <w:r w:rsidR="00F966B9" w:rsidRPr="004503C9">
                              <w:rPr>
                                <w:b/>
                                <w:sz w:val="22"/>
                              </w:rPr>
                              <w:t>eeftijdsgroep</w:t>
                            </w:r>
                            <w:r w:rsidR="00F966B9" w:rsidRPr="004503C9">
                              <w:rPr>
                                <w:sz w:val="22"/>
                              </w:rPr>
                              <w:t xml:space="preserve">:  </w:t>
                            </w:r>
                          </w:p>
                          <w:p w:rsidR="00F966B9" w:rsidRPr="004503C9" w:rsidRDefault="00392788" w:rsidP="00B31597">
                            <w:pPr>
                              <w:spacing w:after="0"/>
                              <w:rPr>
                                <w:sz w:val="22"/>
                              </w:rPr>
                            </w:pPr>
                            <w:r w:rsidRPr="004503C9">
                              <w:rPr>
                                <w:sz w:val="22"/>
                              </w:rPr>
                              <w:t>Oudere kinderen 10</w:t>
                            </w:r>
                            <w:r w:rsidR="00F966B9" w:rsidRPr="004503C9">
                              <w:rPr>
                                <w:sz w:val="22"/>
                              </w:rPr>
                              <w:t xml:space="preserve"> – </w:t>
                            </w:r>
                            <w:r w:rsidRPr="004503C9">
                              <w:rPr>
                                <w:sz w:val="22"/>
                              </w:rPr>
                              <w:t>14</w:t>
                            </w:r>
                            <w:r w:rsidR="00F966B9" w:rsidRPr="004503C9">
                              <w:rPr>
                                <w:sz w:val="22"/>
                              </w:rPr>
                              <w:t xml:space="preserve"> jaar</w:t>
                            </w:r>
                          </w:p>
                          <w:p w:rsidR="00F966B9" w:rsidRPr="004503C9" w:rsidRDefault="00F966B9" w:rsidP="00B31597">
                            <w:pPr>
                              <w:spacing w:after="0"/>
                              <w:rPr>
                                <w:b/>
                                <w:sz w:val="22"/>
                              </w:rPr>
                            </w:pPr>
                          </w:p>
                          <w:p w:rsidR="00DC07DC" w:rsidRPr="004503C9" w:rsidRDefault="00DC07DC" w:rsidP="00B31597">
                            <w:pPr>
                              <w:spacing w:after="0"/>
                              <w:rPr>
                                <w:b/>
                                <w:sz w:val="22"/>
                              </w:rPr>
                            </w:pPr>
                          </w:p>
                          <w:p w:rsidR="00BD4EF8" w:rsidRPr="004503C9" w:rsidRDefault="00016259" w:rsidP="00130802">
                            <w:pPr>
                              <w:spacing w:after="0"/>
                              <w:rPr>
                                <w:sz w:val="22"/>
                              </w:rPr>
                            </w:pPr>
                            <w:r>
                              <w:rPr>
                                <w:b/>
                                <w:sz w:val="22"/>
                              </w:rPr>
                              <w:t>Materiaal</w:t>
                            </w:r>
                          </w:p>
                          <w:p w:rsidR="00961DA5" w:rsidRPr="004503C9" w:rsidRDefault="00157DC0" w:rsidP="00961DA5">
                            <w:pPr>
                              <w:spacing w:after="0"/>
                              <w:rPr>
                                <w:sz w:val="22"/>
                              </w:rPr>
                            </w:pPr>
                            <w:r>
                              <w:rPr>
                                <w:sz w:val="22"/>
                              </w:rPr>
                              <w:t>-</w:t>
                            </w:r>
                          </w:p>
                          <w:p w:rsidR="00961DA5" w:rsidRPr="004503C9" w:rsidRDefault="00961DA5" w:rsidP="00961DA5">
                            <w:pPr>
                              <w:spacing w:after="0"/>
                              <w:rPr>
                                <w:sz w:val="22"/>
                              </w:rPr>
                            </w:pPr>
                          </w:p>
                          <w:p w:rsidR="00F966B9" w:rsidRPr="004503C9" w:rsidRDefault="00F966B9" w:rsidP="00B31597">
                            <w:pPr>
                              <w:spacing w:after="0"/>
                              <w:rPr>
                                <w:b/>
                                <w:sz w:val="22"/>
                              </w:rPr>
                            </w:pPr>
                          </w:p>
                          <w:p w:rsidR="00196EB3" w:rsidRPr="004503C9" w:rsidRDefault="00196EB3" w:rsidP="00B31597">
                            <w:pPr>
                              <w:spacing w:after="0"/>
                              <w:rPr>
                                <w:b/>
                                <w:sz w:val="22"/>
                              </w:rPr>
                            </w:pPr>
                          </w:p>
                          <w:p w:rsidR="00157DC0" w:rsidRPr="00224EFC" w:rsidRDefault="00016259" w:rsidP="00157DC0">
                            <w:pPr>
                              <w:pStyle w:val="Geenafstand"/>
                              <w:spacing w:line="276" w:lineRule="auto"/>
                            </w:pPr>
                            <w:r>
                              <w:rPr>
                                <w:b/>
                              </w:rPr>
                              <w:t>Bijzonderheden</w:t>
                            </w:r>
                            <w:r w:rsidR="006B21A8" w:rsidRPr="004503C9">
                              <w:rPr>
                                <w:b/>
                              </w:rPr>
                              <w:br/>
                            </w:r>
                            <w:r w:rsidR="00157DC0">
                              <w:softHyphen/>
                            </w:r>
                            <w:r w:rsidR="00157DC0" w:rsidRPr="00224EFC">
                              <w:t>Rots en Water is een Nederlands methode, ontwikkeld door Freerk Ykema eind jaren 90. Het is een psychofysieke methode. Dit houdt in, dat de kinderen leren door te oefenen en te ervaren. Rots en Water is 7</w:t>
                            </w:r>
                            <w:r w:rsidR="00157DC0">
                              <w:t>5% doen en 25% praten.</w:t>
                            </w:r>
                          </w:p>
                          <w:p w:rsidR="00157DC0" w:rsidRPr="00224EFC" w:rsidRDefault="00157DC0" w:rsidP="00157DC0">
                            <w:pPr>
                              <w:pStyle w:val="Geenafstand"/>
                              <w:spacing w:line="276" w:lineRule="auto"/>
                            </w:pPr>
                            <w:r w:rsidRPr="00224EFC">
                              <w:t xml:space="preserve">Wetenschappelijk onderzoek (onder andere door Trimbos Instituut en Universiteit van Newcastle) </w:t>
                            </w:r>
                            <w:r>
                              <w:t xml:space="preserve">wijst </w:t>
                            </w:r>
                            <w:r w:rsidRPr="00224EFC">
                              <w:t>u</w:t>
                            </w:r>
                            <w:r>
                              <w:t xml:space="preserve">it: door rots en water krijgen </w:t>
                            </w:r>
                            <w:r w:rsidRPr="00224EFC">
                              <w:t>kinderen meer zelfvertrouwen en ontwikkelen ze betere sociale vaardigheden.</w:t>
                            </w:r>
                          </w:p>
                          <w:p w:rsidR="00BD4EF8" w:rsidRDefault="00BD4EF8" w:rsidP="00016259">
                            <w:pPr>
                              <w:spacing w:after="0"/>
                              <w:rPr>
                                <w:sz w:val="22"/>
                              </w:rPr>
                            </w:pPr>
                          </w:p>
                          <w:p w:rsidR="00016259" w:rsidRDefault="00016259" w:rsidP="00016259">
                            <w:pPr>
                              <w:spacing w:after="0"/>
                              <w:rPr>
                                <w:sz w:val="22"/>
                              </w:rPr>
                            </w:pPr>
                            <w:r>
                              <w:rPr>
                                <w:b/>
                                <w:sz w:val="22"/>
                              </w:rPr>
                              <w:t>Tips</w:t>
                            </w:r>
                          </w:p>
                          <w:p w:rsidR="00016259" w:rsidRPr="00016259" w:rsidRDefault="00016259" w:rsidP="00016259">
                            <w:pPr>
                              <w:spacing w:after="0"/>
                              <w:rPr>
                                <w:sz w:val="22"/>
                              </w:rPr>
                            </w:pPr>
                            <w:r>
                              <w:rPr>
                                <w:sz w:val="22"/>
                              </w:rPr>
                              <w:t>-</w:t>
                            </w: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" filled="f" stroked="f" strokeweight="1pt">
                <v:textbox>
                  <w:txbxContent>
                    <w:p w:rsidR="00F966B9" w:rsidRPr="004503C9" w:rsidRDefault="00DC07DC" w:rsidP="00B31597">
                      <w:pPr>
                        <w:spacing w:after="0"/>
                        <w:rPr>
                          <w:sz w:val="22"/>
                        </w:rPr>
                      </w:pPr>
                      <w:r w:rsidRPr="004503C9">
                        <w:rPr>
                          <w:b/>
                          <w:sz w:val="22"/>
                        </w:rPr>
                        <w:t>Gedichtenbundel Warboel</w:t>
                      </w:r>
                      <w:r w:rsidR="00F966B9" w:rsidRPr="004503C9">
                        <w:rPr>
                          <w:b/>
                          <w:sz w:val="22"/>
                        </w:rPr>
                        <w:t>:</w:t>
                      </w:r>
                      <w:r w:rsidRPr="004503C9">
                        <w:rPr>
                          <w:b/>
                          <w:sz w:val="22"/>
                        </w:rPr>
                        <w:t xml:space="preserve"> </w:t>
                      </w:r>
                      <w:r w:rsidR="00A11981" w:rsidRPr="004503C9">
                        <w:rPr>
                          <w:sz w:val="22"/>
                        </w:rPr>
                        <w:t>P</w:t>
                      </w:r>
                      <w:r w:rsidR="004D3486" w:rsidRPr="004503C9">
                        <w:rPr>
                          <w:sz w:val="22"/>
                        </w:rPr>
                        <w:t xml:space="preserve">agina </w:t>
                      </w:r>
                      <w:r w:rsidR="00B35647" w:rsidRPr="004503C9">
                        <w:rPr>
                          <w:sz w:val="22"/>
                        </w:rPr>
                        <w:t xml:space="preserve"> </w:t>
                      </w:r>
                      <w:r w:rsidR="00157DC0">
                        <w:rPr>
                          <w:sz w:val="22"/>
                        </w:rPr>
                        <w:t>46 - 47</w:t>
                      </w:r>
                    </w:p>
                    <w:p w:rsidR="00F966B9" w:rsidRPr="00080E4F" w:rsidRDefault="00080E4F" w:rsidP="00B31597">
                      <w:pPr>
                        <w:spacing w:after="0"/>
                        <w:rPr>
                          <w:sz w:val="22"/>
                        </w:rPr>
                      </w:pPr>
                      <w:hyperlink r:id="rId11" w:history="1">
                        <w:r w:rsidRPr="009B7F89">
                          <w:rPr>
                            <w:rStyle w:val="Hyperlink"/>
                            <w:sz w:val="22"/>
                          </w:rPr>
                          <w:t>www.zilverensleutels.nl</w:t>
                        </w:r>
                      </w:hyperlink>
                      <w:r>
                        <w:rPr>
                          <w:sz w:val="22"/>
                        </w:rPr>
                        <w:t xml:space="preserve"> </w:t>
                      </w:r>
                    </w:p>
                    <w:p w:rsidR="00080E4F" w:rsidRDefault="00080E4F" w:rsidP="00B31597">
                      <w:pPr>
                        <w:spacing w:after="0"/>
                        <w:rPr>
                          <w:b/>
                          <w:sz w:val="22"/>
                        </w:rPr>
                      </w:pPr>
                    </w:p>
                    <w:p w:rsidR="00F966B9" w:rsidRPr="004503C9" w:rsidRDefault="00F966B9" w:rsidP="00B31597">
                      <w:pPr>
                        <w:spacing w:after="0"/>
                        <w:rPr>
                          <w:sz w:val="22"/>
                        </w:rPr>
                      </w:pPr>
                      <w:r w:rsidRPr="004503C9">
                        <w:rPr>
                          <w:b/>
                          <w:sz w:val="22"/>
                        </w:rPr>
                        <w:t>Onderwerp</w:t>
                      </w:r>
                      <w:r w:rsidRPr="004503C9">
                        <w:rPr>
                          <w:sz w:val="22"/>
                        </w:rPr>
                        <w:t xml:space="preserve">: </w:t>
                      </w:r>
                    </w:p>
                    <w:p w:rsidR="00B35647" w:rsidRPr="004503C9" w:rsidRDefault="00157DC0" w:rsidP="00B31597">
                      <w:pPr>
                        <w:spacing w:after="0"/>
                        <w:rPr>
                          <w:sz w:val="22"/>
                        </w:rPr>
                      </w:pPr>
                      <w:r>
                        <w:rPr>
                          <w:sz w:val="22"/>
                        </w:rPr>
                        <w:t>Onzekerheid</w:t>
                      </w:r>
                    </w:p>
                    <w:p w:rsidR="00F966B9" w:rsidRPr="004503C9" w:rsidRDefault="00F966B9" w:rsidP="00B31597">
                      <w:pPr>
                        <w:spacing w:after="0"/>
                        <w:rPr>
                          <w:sz w:val="22"/>
                        </w:rPr>
                      </w:pPr>
                    </w:p>
                    <w:p w:rsidR="00B35647" w:rsidRPr="004503C9" w:rsidRDefault="00A11981" w:rsidP="00B31597">
                      <w:pPr>
                        <w:spacing w:after="0"/>
                        <w:rPr>
                          <w:sz w:val="22"/>
                        </w:rPr>
                      </w:pPr>
                      <w:r w:rsidRPr="004503C9">
                        <w:rPr>
                          <w:b/>
                          <w:sz w:val="22"/>
                        </w:rPr>
                        <w:t>L</w:t>
                      </w:r>
                      <w:r w:rsidR="00F966B9" w:rsidRPr="004503C9">
                        <w:rPr>
                          <w:b/>
                          <w:sz w:val="22"/>
                        </w:rPr>
                        <w:t>eeftijdsgroep</w:t>
                      </w:r>
                      <w:r w:rsidR="00F966B9" w:rsidRPr="004503C9">
                        <w:rPr>
                          <w:sz w:val="22"/>
                        </w:rPr>
                        <w:t xml:space="preserve">:  </w:t>
                      </w:r>
                    </w:p>
                    <w:p w:rsidR="00F966B9" w:rsidRPr="004503C9" w:rsidRDefault="00392788" w:rsidP="00B31597">
                      <w:pPr>
                        <w:spacing w:after="0"/>
                        <w:rPr>
                          <w:sz w:val="22"/>
                        </w:rPr>
                      </w:pPr>
                      <w:r w:rsidRPr="004503C9">
                        <w:rPr>
                          <w:sz w:val="22"/>
                        </w:rPr>
                        <w:t>Oudere kinderen 10</w:t>
                      </w:r>
                      <w:r w:rsidR="00F966B9" w:rsidRPr="004503C9">
                        <w:rPr>
                          <w:sz w:val="22"/>
                        </w:rPr>
                        <w:t xml:space="preserve"> – </w:t>
                      </w:r>
                      <w:r w:rsidRPr="004503C9">
                        <w:rPr>
                          <w:sz w:val="22"/>
                        </w:rPr>
                        <w:t>14</w:t>
                      </w:r>
                      <w:r w:rsidR="00F966B9" w:rsidRPr="004503C9">
                        <w:rPr>
                          <w:sz w:val="22"/>
                        </w:rPr>
                        <w:t xml:space="preserve"> jaar</w:t>
                      </w:r>
                    </w:p>
                    <w:p w:rsidR="00F966B9" w:rsidRPr="004503C9" w:rsidRDefault="00F966B9" w:rsidP="00B31597">
                      <w:pPr>
                        <w:spacing w:after="0"/>
                        <w:rPr>
                          <w:b/>
                          <w:sz w:val="22"/>
                        </w:rPr>
                      </w:pPr>
                    </w:p>
                    <w:p w:rsidR="00DC07DC" w:rsidRPr="004503C9" w:rsidRDefault="00DC07DC" w:rsidP="00B31597">
                      <w:pPr>
                        <w:spacing w:after="0"/>
                        <w:rPr>
                          <w:b/>
                          <w:sz w:val="22"/>
                        </w:rPr>
                      </w:pPr>
                    </w:p>
                    <w:p w:rsidR="00BD4EF8" w:rsidRPr="004503C9" w:rsidRDefault="00016259" w:rsidP="00130802">
                      <w:pPr>
                        <w:spacing w:after="0"/>
                        <w:rPr>
                          <w:sz w:val="22"/>
                        </w:rPr>
                      </w:pPr>
                      <w:r>
                        <w:rPr>
                          <w:b/>
                          <w:sz w:val="22"/>
                        </w:rPr>
                        <w:t>Materiaal</w:t>
                      </w:r>
                    </w:p>
                    <w:p w:rsidR="00961DA5" w:rsidRPr="004503C9" w:rsidRDefault="00157DC0" w:rsidP="00961DA5">
                      <w:pPr>
                        <w:spacing w:after="0"/>
                        <w:rPr>
                          <w:sz w:val="22"/>
                        </w:rPr>
                      </w:pPr>
                      <w:r>
                        <w:rPr>
                          <w:sz w:val="22"/>
                        </w:rPr>
                        <w:t>-</w:t>
                      </w:r>
                    </w:p>
                    <w:p w:rsidR="00961DA5" w:rsidRPr="004503C9" w:rsidRDefault="00961DA5" w:rsidP="00961DA5">
                      <w:pPr>
                        <w:spacing w:after="0"/>
                        <w:rPr>
                          <w:sz w:val="22"/>
                        </w:rPr>
                      </w:pPr>
                    </w:p>
                    <w:p w:rsidR="00F966B9" w:rsidRPr="004503C9" w:rsidRDefault="00F966B9" w:rsidP="00B31597">
                      <w:pPr>
                        <w:spacing w:after="0"/>
                        <w:rPr>
                          <w:b/>
                          <w:sz w:val="22"/>
                        </w:rPr>
                      </w:pPr>
                    </w:p>
                    <w:p w:rsidR="00196EB3" w:rsidRPr="004503C9" w:rsidRDefault="00196EB3" w:rsidP="00B31597">
                      <w:pPr>
                        <w:spacing w:after="0"/>
                        <w:rPr>
                          <w:b/>
                          <w:sz w:val="22"/>
                        </w:rPr>
                      </w:pPr>
                    </w:p>
                    <w:p w:rsidR="00157DC0" w:rsidRPr="00224EFC" w:rsidRDefault="00016259" w:rsidP="00157DC0">
                      <w:pPr>
                        <w:pStyle w:val="Geenafstand"/>
                        <w:spacing w:line="276" w:lineRule="auto"/>
                      </w:pPr>
                      <w:r>
                        <w:rPr>
                          <w:b/>
                        </w:rPr>
                        <w:t>Bijzonderheden</w:t>
                      </w:r>
                      <w:r w:rsidR="006B21A8" w:rsidRPr="004503C9">
                        <w:rPr>
                          <w:b/>
                        </w:rPr>
                        <w:br/>
                      </w:r>
                      <w:r w:rsidR="00157DC0">
                        <w:softHyphen/>
                      </w:r>
                      <w:r w:rsidR="00157DC0" w:rsidRPr="00224EFC">
                        <w:t>Rots en Water is een Nederlands methode, ontwikkeld door Freerk Ykema eind jaren 90. Het is een psychofysieke methode. Dit houdt in, dat de kinderen leren door te oefenen en te ervaren. Rots en Water is 7</w:t>
                      </w:r>
                      <w:r w:rsidR="00157DC0">
                        <w:t>5% doen en 25% praten.</w:t>
                      </w:r>
                    </w:p>
                    <w:p w:rsidR="00157DC0" w:rsidRPr="00224EFC" w:rsidRDefault="00157DC0" w:rsidP="00157DC0">
                      <w:pPr>
                        <w:pStyle w:val="Geenafstand"/>
                        <w:spacing w:line="276" w:lineRule="auto"/>
                      </w:pPr>
                      <w:r w:rsidRPr="00224EFC">
                        <w:t xml:space="preserve">Wetenschappelijk onderzoek (onder andere door Trimbos Instituut en Universiteit van Newcastle) </w:t>
                      </w:r>
                      <w:r>
                        <w:t xml:space="preserve">wijst </w:t>
                      </w:r>
                      <w:r w:rsidRPr="00224EFC">
                        <w:t>u</w:t>
                      </w:r>
                      <w:r>
                        <w:t xml:space="preserve">it: door rots en water krijgen </w:t>
                      </w:r>
                      <w:r w:rsidRPr="00224EFC">
                        <w:t>kinderen meer zelfvertrouwen en ontwikkelen ze betere sociale vaardigheden.</w:t>
                      </w:r>
                    </w:p>
                    <w:p w:rsidR="00BD4EF8" w:rsidRDefault="00BD4EF8" w:rsidP="00016259">
                      <w:pPr>
                        <w:spacing w:after="0"/>
                        <w:rPr>
                          <w:sz w:val="22"/>
                        </w:rPr>
                      </w:pPr>
                    </w:p>
                    <w:p w:rsidR="00016259" w:rsidRDefault="00016259" w:rsidP="00016259">
                      <w:pPr>
                        <w:spacing w:after="0"/>
                        <w:rPr>
                          <w:sz w:val="22"/>
                        </w:rPr>
                      </w:pPr>
                      <w:r>
                        <w:rPr>
                          <w:b/>
                          <w:sz w:val="22"/>
                        </w:rPr>
                        <w:t>Tips</w:t>
                      </w:r>
                    </w:p>
                    <w:p w:rsidR="00016259" w:rsidRPr="00016259" w:rsidRDefault="00016259" w:rsidP="00016259">
                      <w:pPr>
                        <w:spacing w:after="0"/>
                        <w:rPr>
                          <w:sz w:val="22"/>
                        </w:rPr>
                      </w:pPr>
                      <w:r>
                        <w:rPr>
                          <w:sz w:val="22"/>
                        </w:rPr>
                        <w:t>-</w:t>
                      </w: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157DC0"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4098925</wp:posOffset>
                </wp:positionH>
                <wp:positionV relativeFrom="page">
                  <wp:posOffset>3200400</wp:posOffset>
                </wp:positionV>
                <wp:extent cx="1924050" cy="1082040"/>
                <wp:effectExtent l="0" t="0" r="19050" b="22860"/>
                <wp:wrapNone/>
                <wp:docPr id="17" name="Afgeronde rechthoek 17"/>
                <wp:cNvGraphicFramePr/>
                <a:graphic xmlns:a="http://schemas.openxmlformats.org/drawingml/2006/main">
                  <a:graphicData uri="http://schemas.microsoft.com/office/word/2010/wordprocessingShape">
                    <wps:wsp>
                      <wps:cNvSpPr/>
                      <wps:spPr>
                        <a:xfrm>
                          <a:off x="0" y="0"/>
                          <a:ext cx="1924050" cy="1082040"/>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9E4E2F" id="Afgeronde rechthoek 17" o:spid="_x0000_s1026" style="position:absolute;margin-left:322.75pt;margin-top:252pt;width:151.5pt;height:85.2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" fillcolor="#e4921a" strokecolor="#1f4d78 [1604]" strokeweight="1pt">
                <v:stroke joinstyle="miter"/>
                <w10:wrap anchorx="margin" anchory="page"/>
              </v:roundrect>
            </w:pict>
          </mc:Fallback>
        </mc:AlternateContent>
      </w:r>
      <w:r w:rsidR="00B31597">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sidR="00B31597">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09005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57DC0">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Onzeker</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09005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57DC0">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Onzeker</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4503C9" w:rsidRDefault="00523D36" w:rsidP="00B31597">
      <w:r>
        <w:t>d</w:t>
      </w:r>
    </w:p>
    <w:p w:rsidR="00157DC0" w:rsidRDefault="00157DC0" w:rsidP="00016259">
      <w:pPr>
        <w:spacing w:after="160" w:line="259" w:lineRule="auto"/>
      </w:pP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4098925</wp:posOffset>
                </wp:positionH>
                <wp:positionV relativeFrom="page">
                  <wp:posOffset>4297680</wp:posOffset>
                </wp:positionV>
                <wp:extent cx="1924050" cy="4069080"/>
                <wp:effectExtent l="0" t="0" r="19050" b="26670"/>
                <wp:wrapNone/>
                <wp:docPr id="20" name="Afgeronde rechthoek 20"/>
                <wp:cNvGraphicFramePr/>
                <a:graphic xmlns:a="http://schemas.openxmlformats.org/drawingml/2006/main">
                  <a:graphicData uri="http://schemas.microsoft.com/office/word/2010/wordprocessingShape">
                    <wps:wsp>
                      <wps:cNvSpPr/>
                      <wps:spPr>
                        <a:xfrm>
                          <a:off x="0" y="0"/>
                          <a:ext cx="1924050" cy="4069080"/>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56A15" id="Afgeronde rechthoek 20" o:spid="_x0000_s1026" style="position:absolute;margin-left:322.75pt;margin-top:338.4pt;width:151.5pt;height:320.4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" fillcolor="#e8dd45" strokecolor="#1f4d78 [1604]" strokeweight="1pt">
                <v:stroke joinstyle="miter"/>
                <w10:wrap anchorx="margin" anchory="page"/>
              </v:roundrect>
            </w:pict>
          </mc:Fallback>
        </mc:AlternateContent>
      </w:r>
    </w:p>
    <w:p w:rsidR="00157DC0" w:rsidRPr="00157DC0" w:rsidRDefault="00157DC0" w:rsidP="00157DC0"/>
    <w:p w:rsidR="00157DC0" w:rsidRPr="00157DC0" w:rsidRDefault="00157DC0" w:rsidP="00157DC0"/>
    <w:p w:rsidR="00157DC0" w:rsidRPr="00157DC0" w:rsidRDefault="00157DC0" w:rsidP="00157DC0"/>
    <w:p w:rsidR="00157DC0" w:rsidRPr="00157DC0" w:rsidRDefault="00157DC0" w:rsidP="00157DC0"/>
    <w:p w:rsidR="00157DC0" w:rsidRPr="00157DC0" w:rsidRDefault="00157DC0" w:rsidP="00157DC0"/>
    <w:p w:rsidR="00157DC0" w:rsidRPr="00157DC0" w:rsidRDefault="00157DC0" w:rsidP="00157DC0"/>
    <w:p w:rsidR="00157DC0" w:rsidRPr="00157DC0" w:rsidRDefault="00157DC0" w:rsidP="00157DC0"/>
    <w:p w:rsidR="00157DC0" w:rsidRPr="00157DC0" w:rsidRDefault="00157DC0" w:rsidP="00157DC0"/>
    <w:p w:rsidR="00157DC0" w:rsidRPr="00157DC0" w:rsidRDefault="00157DC0" w:rsidP="00157DC0"/>
    <w:p w:rsidR="00157DC0" w:rsidRPr="00157DC0" w:rsidRDefault="00157DC0" w:rsidP="00157DC0"/>
    <w:p w:rsidR="00157DC0" w:rsidRPr="00157DC0" w:rsidRDefault="00157DC0" w:rsidP="00157DC0"/>
    <w:p w:rsidR="00157DC0" w:rsidRDefault="00157DC0" w:rsidP="00157DC0">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4112472</wp:posOffset>
                </wp:positionH>
                <wp:positionV relativeFrom="page">
                  <wp:posOffset>8342489</wp:posOffset>
                </wp:positionV>
                <wp:extent cx="1924050" cy="1531055"/>
                <wp:effectExtent l="0" t="0" r="19050" b="12065"/>
                <wp:wrapNone/>
                <wp:docPr id="19" name="Afgeronde rechthoek 19"/>
                <wp:cNvGraphicFramePr/>
                <a:graphic xmlns:a="http://schemas.openxmlformats.org/drawingml/2006/main">
                  <a:graphicData uri="http://schemas.microsoft.com/office/word/2010/wordprocessingShape">
                    <wps:wsp>
                      <wps:cNvSpPr/>
                      <wps:spPr>
                        <a:xfrm>
                          <a:off x="0" y="0"/>
                          <a:ext cx="1924050" cy="1531055"/>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BB058C" id="Afgeronde rechthoek 19" o:spid="_x0000_s1026" style="position:absolute;margin-left:323.8pt;margin-top:656.9pt;width:151.5pt;height:120.5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" fillcolor="#717f38" strokecolor="#1f4d78 [1604]" strokeweight="1pt">
                <v:stroke joinstyle="miter"/>
                <w10:wrap anchorx="margin" anchory="page"/>
              </v:roundrect>
            </w:pict>
          </mc:Fallback>
        </mc:AlternateContent>
      </w:r>
    </w:p>
    <w:p w:rsidR="00157DC0" w:rsidRDefault="00157DC0" w:rsidP="00157DC0"/>
    <w:p w:rsidR="00157DC0" w:rsidRDefault="00157DC0">
      <w:pPr>
        <w:spacing w:after="160" w:line="259" w:lineRule="auto"/>
      </w:pPr>
      <w:r>
        <w:br w:type="page"/>
      </w:r>
    </w:p>
    <w:p w:rsidR="00157DC0" w:rsidRDefault="00157DC0" w:rsidP="00157DC0">
      <w:pPr>
        <w:tabs>
          <w:tab w:val="left" w:pos="6168"/>
        </w:tabs>
      </w:pPr>
      <w:r>
        <w:rPr>
          <w:noProof/>
          <w:lang w:eastAsia="nl-NL"/>
        </w:rPr>
        <w:lastRenderedPageBreak/>
        <w:drawing>
          <wp:inline distT="0" distB="0" distL="0" distR="0" wp14:anchorId="6B44E641" wp14:editId="4D424E96">
            <wp:extent cx="6065520" cy="8684552"/>
            <wp:effectExtent l="0" t="0" r="0" b="2540"/>
            <wp:docPr id="9" name="Afbeelding 9" descr="Afbeeldingsresultaat voor emotietherm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emotiethermome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1465" cy="8721700"/>
                    </a:xfrm>
                    <a:prstGeom prst="rect">
                      <a:avLst/>
                    </a:prstGeom>
                    <a:noFill/>
                    <a:ln>
                      <a:noFill/>
                    </a:ln>
                  </pic:spPr>
                </pic:pic>
              </a:graphicData>
            </a:graphic>
          </wp:inline>
        </w:drawing>
      </w:r>
    </w:p>
    <w:p w:rsidR="00157DC0" w:rsidRDefault="00157DC0">
      <w:pPr>
        <w:spacing w:after="160" w:line="259" w:lineRule="auto"/>
      </w:pPr>
      <w:r w:rsidRPr="003E1347">
        <w:rPr>
          <w:noProof/>
          <w:lang w:eastAsia="nl-NL"/>
        </w:rPr>
        <w:lastRenderedPageBreak/>
        <w:drawing>
          <wp:inline distT="0" distB="0" distL="0" distR="0" wp14:anchorId="4FD46BFB" wp14:editId="233F4D09">
            <wp:extent cx="2577054" cy="4027714"/>
            <wp:effectExtent l="0" t="0" r="0" b="0"/>
            <wp:docPr id="1" name="Afbeelding 1" descr="Afbeeldingsresultaat voor emotiemeter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emotiemeter afbeeldi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033" t="7010" r="8240" b="5913"/>
                    <a:stretch/>
                  </pic:blipFill>
                  <pic:spPr bwMode="auto">
                    <a:xfrm>
                      <a:off x="0" y="0"/>
                      <a:ext cx="2588812" cy="404609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nl-NL"/>
        </w:rPr>
        <w:drawing>
          <wp:inline distT="0" distB="0" distL="0" distR="0" wp14:anchorId="24CB0163" wp14:editId="1B00FF52">
            <wp:extent cx="2734455" cy="3897086"/>
            <wp:effectExtent l="0" t="0" r="8890" b="8255"/>
            <wp:docPr id="2" name="Afbeelding 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elateerde afbeeld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6822" cy="3900460"/>
                    </a:xfrm>
                    <a:prstGeom prst="rect">
                      <a:avLst/>
                    </a:prstGeom>
                    <a:noFill/>
                    <a:ln>
                      <a:noFill/>
                    </a:ln>
                  </pic:spPr>
                </pic:pic>
              </a:graphicData>
            </a:graphic>
          </wp:inline>
        </w:drawing>
      </w:r>
      <w:r>
        <w:br w:type="page"/>
      </w:r>
    </w:p>
    <w:p w:rsidR="00B31597" w:rsidRPr="00157DC0" w:rsidRDefault="00B31597" w:rsidP="00157DC0">
      <w:pPr>
        <w:tabs>
          <w:tab w:val="left" w:pos="6168"/>
        </w:tabs>
      </w:pPr>
    </w:p>
    <w:sectPr w:rsidR="00B31597" w:rsidRPr="00157D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345" w:rsidRDefault="00511345" w:rsidP="008178DC">
      <w:pPr>
        <w:spacing w:after="0" w:line="240" w:lineRule="auto"/>
      </w:pPr>
      <w:r>
        <w:separator/>
      </w:r>
    </w:p>
  </w:endnote>
  <w:endnote w:type="continuationSeparator" w:id="0">
    <w:p w:rsidR="00511345" w:rsidRDefault="00511345"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345" w:rsidRDefault="00511345" w:rsidP="008178DC">
      <w:pPr>
        <w:spacing w:after="0" w:line="240" w:lineRule="auto"/>
      </w:pPr>
      <w:r>
        <w:separator/>
      </w:r>
    </w:p>
  </w:footnote>
  <w:footnote w:type="continuationSeparator" w:id="0">
    <w:p w:rsidR="00511345" w:rsidRDefault="00511345"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15524C"/>
    <w:multiLevelType w:val="hybridMultilevel"/>
    <w:tmpl w:val="8F94A3A0"/>
    <w:lvl w:ilvl="0" w:tplc="2B68B1CC">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F125C4"/>
    <w:multiLevelType w:val="hybridMultilevel"/>
    <w:tmpl w:val="CB1C823C"/>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B5794B"/>
    <w:multiLevelType w:val="hybridMultilevel"/>
    <w:tmpl w:val="40626884"/>
    <w:lvl w:ilvl="0" w:tplc="4D843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55325B"/>
    <w:multiLevelType w:val="hybridMultilevel"/>
    <w:tmpl w:val="E47E718A"/>
    <w:lvl w:ilvl="0" w:tplc="26DAF39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613E58"/>
    <w:multiLevelType w:val="hybridMultilevel"/>
    <w:tmpl w:val="61E2B12E"/>
    <w:lvl w:ilvl="0" w:tplc="3C026258">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11003B"/>
    <w:multiLevelType w:val="hybridMultilevel"/>
    <w:tmpl w:val="08EC951A"/>
    <w:lvl w:ilvl="0" w:tplc="0B1ECB6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41669DE"/>
    <w:multiLevelType w:val="hybridMultilevel"/>
    <w:tmpl w:val="9B56A274"/>
    <w:lvl w:ilvl="0" w:tplc="526ED2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8"/>
  </w:num>
  <w:num w:numId="4">
    <w:abstractNumId w:val="12"/>
  </w:num>
  <w:num w:numId="5">
    <w:abstractNumId w:val="6"/>
  </w:num>
  <w:num w:numId="6">
    <w:abstractNumId w:val="9"/>
  </w:num>
  <w:num w:numId="7">
    <w:abstractNumId w:val="14"/>
  </w:num>
  <w:num w:numId="8">
    <w:abstractNumId w:val="4"/>
  </w:num>
  <w:num w:numId="9">
    <w:abstractNumId w:val="22"/>
  </w:num>
  <w:num w:numId="10">
    <w:abstractNumId w:val="20"/>
  </w:num>
  <w:num w:numId="11">
    <w:abstractNumId w:val="11"/>
  </w:num>
  <w:num w:numId="12">
    <w:abstractNumId w:val="2"/>
  </w:num>
  <w:num w:numId="13">
    <w:abstractNumId w:val="7"/>
  </w:num>
  <w:num w:numId="14">
    <w:abstractNumId w:val="21"/>
  </w:num>
  <w:num w:numId="15">
    <w:abstractNumId w:val="23"/>
  </w:num>
  <w:num w:numId="16">
    <w:abstractNumId w:val="15"/>
  </w:num>
  <w:num w:numId="17">
    <w:abstractNumId w:val="5"/>
  </w:num>
  <w:num w:numId="18">
    <w:abstractNumId w:val="13"/>
  </w:num>
  <w:num w:numId="19">
    <w:abstractNumId w:val="0"/>
  </w:num>
  <w:num w:numId="20">
    <w:abstractNumId w:val="17"/>
  </w:num>
  <w:num w:numId="21">
    <w:abstractNumId w:val="19"/>
  </w:num>
  <w:num w:numId="22">
    <w:abstractNumId w:val="1"/>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16259"/>
    <w:rsid w:val="00027AE0"/>
    <w:rsid w:val="000342B8"/>
    <w:rsid w:val="00040109"/>
    <w:rsid w:val="00064FA5"/>
    <w:rsid w:val="00080E4F"/>
    <w:rsid w:val="00090055"/>
    <w:rsid w:val="000A059F"/>
    <w:rsid w:val="000B2CB7"/>
    <w:rsid w:val="000E2D48"/>
    <w:rsid w:val="00130802"/>
    <w:rsid w:val="00157DC0"/>
    <w:rsid w:val="00196EB3"/>
    <w:rsid w:val="001A654D"/>
    <w:rsid w:val="00267ACC"/>
    <w:rsid w:val="00277C8A"/>
    <w:rsid w:val="00282128"/>
    <w:rsid w:val="002B5AE5"/>
    <w:rsid w:val="002B6754"/>
    <w:rsid w:val="002D6757"/>
    <w:rsid w:val="00334B2B"/>
    <w:rsid w:val="00340830"/>
    <w:rsid w:val="003652A9"/>
    <w:rsid w:val="00380271"/>
    <w:rsid w:val="00392788"/>
    <w:rsid w:val="004503C9"/>
    <w:rsid w:val="004C4F6B"/>
    <w:rsid w:val="004D3486"/>
    <w:rsid w:val="004F1BE0"/>
    <w:rsid w:val="00511345"/>
    <w:rsid w:val="00523D36"/>
    <w:rsid w:val="00587A68"/>
    <w:rsid w:val="00612F21"/>
    <w:rsid w:val="00621B73"/>
    <w:rsid w:val="00624F9F"/>
    <w:rsid w:val="00627B14"/>
    <w:rsid w:val="006812A5"/>
    <w:rsid w:val="00686E81"/>
    <w:rsid w:val="006B21A8"/>
    <w:rsid w:val="006E2B12"/>
    <w:rsid w:val="006E7C7B"/>
    <w:rsid w:val="006F31FD"/>
    <w:rsid w:val="00770777"/>
    <w:rsid w:val="0079041C"/>
    <w:rsid w:val="008178DC"/>
    <w:rsid w:val="00821B6E"/>
    <w:rsid w:val="008228D3"/>
    <w:rsid w:val="00872B00"/>
    <w:rsid w:val="00881162"/>
    <w:rsid w:val="008C0B34"/>
    <w:rsid w:val="008D08F2"/>
    <w:rsid w:val="008E1F42"/>
    <w:rsid w:val="009128BF"/>
    <w:rsid w:val="00924CAE"/>
    <w:rsid w:val="00961DA5"/>
    <w:rsid w:val="00983A26"/>
    <w:rsid w:val="009C1FB9"/>
    <w:rsid w:val="009C711A"/>
    <w:rsid w:val="00A0752A"/>
    <w:rsid w:val="00A11981"/>
    <w:rsid w:val="00A15C06"/>
    <w:rsid w:val="00A43163"/>
    <w:rsid w:val="00A65C32"/>
    <w:rsid w:val="00A74778"/>
    <w:rsid w:val="00A76030"/>
    <w:rsid w:val="00AA63ED"/>
    <w:rsid w:val="00AB6874"/>
    <w:rsid w:val="00B05641"/>
    <w:rsid w:val="00B31597"/>
    <w:rsid w:val="00B35647"/>
    <w:rsid w:val="00B5051E"/>
    <w:rsid w:val="00B608C9"/>
    <w:rsid w:val="00B92E60"/>
    <w:rsid w:val="00B943F4"/>
    <w:rsid w:val="00BC5164"/>
    <w:rsid w:val="00BD4EF8"/>
    <w:rsid w:val="00BE2495"/>
    <w:rsid w:val="00BE390E"/>
    <w:rsid w:val="00BF5702"/>
    <w:rsid w:val="00C11B71"/>
    <w:rsid w:val="00C160A0"/>
    <w:rsid w:val="00C2705E"/>
    <w:rsid w:val="00C43987"/>
    <w:rsid w:val="00CD4CDA"/>
    <w:rsid w:val="00CD5571"/>
    <w:rsid w:val="00CF31CE"/>
    <w:rsid w:val="00D11C78"/>
    <w:rsid w:val="00D12AEA"/>
    <w:rsid w:val="00D826B0"/>
    <w:rsid w:val="00DA3135"/>
    <w:rsid w:val="00DC07DC"/>
    <w:rsid w:val="00E51E1E"/>
    <w:rsid w:val="00E6745C"/>
    <w:rsid w:val="00E73887"/>
    <w:rsid w:val="00E85A60"/>
    <w:rsid w:val="00EA532C"/>
    <w:rsid w:val="00EA7CCE"/>
    <w:rsid w:val="00EC5D80"/>
    <w:rsid w:val="00ED1D7C"/>
    <w:rsid w:val="00F0082F"/>
    <w:rsid w:val="00F07EAD"/>
    <w:rsid w:val="00F925F1"/>
    <w:rsid w:val="00F966B9"/>
    <w:rsid w:val="00F970D6"/>
    <w:rsid w:val="00FE159F"/>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FBEA"/>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157DC0"/>
    <w:pPr>
      <w:spacing w:after="0" w:line="240" w:lineRule="auto"/>
    </w:pPr>
  </w:style>
  <w:style w:type="character" w:styleId="Onopgelostemelding">
    <w:name w:val="Unresolved Mention"/>
    <w:basedOn w:val="Standaardalinea-lettertype"/>
    <w:uiPriority w:val="99"/>
    <w:semiHidden/>
    <w:unhideWhenUsed/>
    <w:rsid w:val="00080E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sults?search_query=rots+en+water+oefeningen"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lverensleutels.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ilverensleutels.nl" TargetMode="External"/><Relationship Id="rId4" Type="http://schemas.openxmlformats.org/officeDocument/2006/relationships/settings" Target="settings.xml"/><Relationship Id="rId9" Type="http://schemas.openxmlformats.org/officeDocument/2006/relationships/hyperlink" Target="https://www.youtube.com/results?search_query=rots+en+water+oefeningen" TargetMode="External"/><Relationship Id="rId14"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9C8FB-9335-4022-812A-BBE004D9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Words>
  <Characters>36</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2017-09-17T17:17:00Z</dcterms:created>
  <dcterms:modified xsi:type="dcterms:W3CDTF">2017-09-17T17:17:00Z</dcterms:modified>
</cp:coreProperties>
</file>